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1069732021220951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连洁琼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1069732021220951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2F4D34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B2F4D34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0C9268531EE44CAD929A8CED38465334</vt:lpwstr>
  </property>
</Properties>
</file>