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邹建泉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03256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03256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A95DDF96D35D4BAC87B1435DCE9F3C2B</vt:lpwstr>
  </property>
</Properties>
</file>