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1069732021220846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韦园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1069732021220846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08063D6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08063D6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2242FCC137EE4B1DA95DE371BEC89041</vt:lpwstr>
  </property>
</Properties>
</file>