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1069732021220850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杨永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1069732021220850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CB1AC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BCB1AC2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3990AFF0F756464889833867090D6000</vt:lpwstr>
  </property>
</Properties>
</file>